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8181FB" w14:textId="77777777" w:rsidR="00071C01" w:rsidRDefault="00071C01" w:rsidP="002E153B">
      <w:pPr>
        <w:spacing w:after="160" w:line="259" w:lineRule="auto"/>
        <w:ind w:left="0" w:firstLine="708"/>
        <w:jc w:val="center"/>
        <w:rPr>
          <w:b/>
          <w:noProof/>
          <w:sz w:val="36"/>
        </w:rPr>
      </w:pPr>
    </w:p>
    <w:p w14:paraId="229CE507" w14:textId="5247FD44" w:rsidR="002E153B" w:rsidRPr="00CC105F" w:rsidRDefault="002E153B" w:rsidP="002E153B">
      <w:pPr>
        <w:spacing w:after="160" w:line="259" w:lineRule="auto"/>
        <w:ind w:left="0" w:firstLine="708"/>
        <w:jc w:val="center"/>
        <w:rPr>
          <w:b/>
          <w:sz w:val="36"/>
        </w:rPr>
      </w:pPr>
      <w:r w:rsidRPr="00CC105F">
        <w:rPr>
          <w:b/>
          <w:noProof/>
          <w:sz w:val="36"/>
        </w:rPr>
        <w:drawing>
          <wp:anchor distT="0" distB="0" distL="114300" distR="114300" simplePos="0" relativeHeight="251659264" behindDoc="0" locked="0" layoutInCell="1" allowOverlap="0" wp14:anchorId="2D065F75" wp14:editId="6888D921">
            <wp:simplePos x="0" y="0"/>
            <wp:positionH relativeFrom="page">
              <wp:posOffset>2228849</wp:posOffset>
            </wp:positionH>
            <wp:positionV relativeFrom="page">
              <wp:posOffset>0</wp:posOffset>
            </wp:positionV>
            <wp:extent cx="3000375" cy="1343025"/>
            <wp:effectExtent l="0" t="0" r="9525" b="9525"/>
            <wp:wrapTopAndBottom/>
            <wp:docPr id="224" name="Picture 224" descr="Une image contenant texte, graphism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Une image contenant texte, graphism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FB2">
        <w:rPr>
          <w:b/>
          <w:noProof/>
          <w:sz w:val="36"/>
        </w:rPr>
        <w:t xml:space="preserve">club : </w:t>
      </w:r>
      <w:r w:rsidR="00E50FB2" w:rsidRPr="00BF48D8">
        <w:rPr>
          <w:bCs/>
          <w:highlight w:val="yellow"/>
        </w:rPr>
        <w:t>XXXX</w:t>
      </w:r>
      <w:r w:rsidR="00BD041B">
        <w:rPr>
          <w:b/>
          <w:noProof/>
          <w:sz w:val="36"/>
        </w:rPr>
        <w:t xml:space="preserve"> </w:t>
      </w:r>
    </w:p>
    <w:p w14:paraId="780B009A" w14:textId="77777777" w:rsidR="002E153B" w:rsidRPr="00AF2BA8" w:rsidRDefault="002E153B" w:rsidP="002E153B">
      <w:pPr>
        <w:spacing w:after="158" w:line="259" w:lineRule="auto"/>
        <w:ind w:left="0" w:right="4" w:firstLine="0"/>
        <w:jc w:val="center"/>
        <w:rPr>
          <w:b/>
          <w:sz w:val="28"/>
          <w:szCs w:val="28"/>
          <w:u w:val="single" w:color="000000"/>
        </w:rPr>
      </w:pPr>
      <w:r w:rsidRPr="00AF2BA8">
        <w:rPr>
          <w:b/>
          <w:sz w:val="28"/>
          <w:szCs w:val="28"/>
          <w:u w:val="single" w:color="000000"/>
        </w:rPr>
        <w:t>Convention de Règlement</w:t>
      </w:r>
    </w:p>
    <w:p w14:paraId="59230396" w14:textId="03DC58EA" w:rsidR="002E153B" w:rsidRDefault="00EB55F0" w:rsidP="00C7280D">
      <w:pPr>
        <w:spacing w:after="158" w:line="259" w:lineRule="auto"/>
        <w:ind w:left="0" w:right="4" w:firstLine="0"/>
        <w:jc w:val="both"/>
        <w:rPr>
          <w:bCs/>
        </w:rPr>
      </w:pPr>
      <w:r>
        <w:rPr>
          <w:b/>
          <w:u w:val="single"/>
        </w:rPr>
        <w:t xml:space="preserve">Préambule  </w:t>
      </w:r>
    </w:p>
    <w:p w14:paraId="70CCA43B" w14:textId="2424339F" w:rsidR="00EB55F0" w:rsidRDefault="00EB55F0" w:rsidP="00C7280D">
      <w:pPr>
        <w:spacing w:after="158" w:line="259" w:lineRule="auto"/>
        <w:ind w:left="0" w:right="4" w:firstLine="0"/>
        <w:jc w:val="both"/>
        <w:rPr>
          <w:bCs/>
        </w:rPr>
      </w:pPr>
      <w:r>
        <w:rPr>
          <w:bCs/>
        </w:rPr>
        <w:t xml:space="preserve">La présente convention vise à </w:t>
      </w:r>
      <w:r w:rsidR="0024354F">
        <w:rPr>
          <w:bCs/>
        </w:rPr>
        <w:t>fixer</w:t>
      </w:r>
      <w:r>
        <w:rPr>
          <w:bCs/>
        </w:rPr>
        <w:t xml:space="preserve"> les conditions de remboursement par le club </w:t>
      </w:r>
      <w:r w:rsidR="00BD041B">
        <w:rPr>
          <w:bCs/>
        </w:rPr>
        <w:t xml:space="preserve">de </w:t>
      </w:r>
      <w:r w:rsidR="00BF48D8" w:rsidRPr="00BF48D8">
        <w:rPr>
          <w:bCs/>
          <w:highlight w:val="yellow"/>
        </w:rPr>
        <w:t>XXXX</w:t>
      </w:r>
      <w:r>
        <w:rPr>
          <w:bCs/>
        </w:rPr>
        <w:t xml:space="preserve"> de</w:t>
      </w:r>
      <w:r w:rsidR="008F2F2E">
        <w:rPr>
          <w:bCs/>
        </w:rPr>
        <w:t>s sommes dues à la Ligue Bourgogne Franche Comté de Football dans le cadre des activités menées par celle-</w:t>
      </w:r>
      <w:r w:rsidR="004812C4">
        <w:rPr>
          <w:bCs/>
        </w:rPr>
        <w:t xml:space="preserve">ci. </w:t>
      </w:r>
    </w:p>
    <w:p w14:paraId="4D953616" w14:textId="120A134B" w:rsidR="004812C4" w:rsidRDefault="004812C4" w:rsidP="00C7280D">
      <w:pPr>
        <w:spacing w:after="158" w:line="259" w:lineRule="auto"/>
        <w:ind w:left="0" w:right="4" w:firstLine="0"/>
        <w:jc w:val="both"/>
        <w:rPr>
          <w:bCs/>
        </w:rPr>
      </w:pPr>
      <w:r>
        <w:rPr>
          <w:bCs/>
        </w:rPr>
        <w:t xml:space="preserve">La présente </w:t>
      </w:r>
      <w:r w:rsidR="008D0AC1">
        <w:rPr>
          <w:bCs/>
        </w:rPr>
        <w:t>convention vise dès lors à apurer les dettes de la ou des saisons passées tout en fixant des échéances pour les sommes à régler sur la saison en cours</w:t>
      </w:r>
      <w:r w:rsidR="00FA696C">
        <w:rPr>
          <w:bCs/>
        </w:rPr>
        <w:t>.</w:t>
      </w:r>
    </w:p>
    <w:p w14:paraId="708DE7DB" w14:textId="4C564EFE" w:rsidR="001002A3" w:rsidRDefault="00FA696C" w:rsidP="00C7280D">
      <w:pPr>
        <w:spacing w:after="158" w:line="259" w:lineRule="auto"/>
        <w:ind w:left="0" w:right="4" w:firstLine="0"/>
        <w:jc w:val="both"/>
        <w:rPr>
          <w:bCs/>
        </w:rPr>
      </w:pPr>
      <w:r>
        <w:rPr>
          <w:bCs/>
        </w:rPr>
        <w:t>L’objectif des deux parties demeure de parvenir à apurer les dettes du club envers l</w:t>
      </w:r>
      <w:r w:rsidR="00D8425C">
        <w:rPr>
          <w:bCs/>
        </w:rPr>
        <w:t>a Ligue Bourgogne Franche Comté de Football.</w:t>
      </w:r>
    </w:p>
    <w:p w14:paraId="42B66301" w14:textId="74C29BD9" w:rsidR="001002A3" w:rsidRPr="001002A3" w:rsidRDefault="001002A3" w:rsidP="00C7280D">
      <w:pPr>
        <w:spacing w:after="158" w:line="259" w:lineRule="auto"/>
        <w:ind w:left="0" w:right="4" w:firstLine="0"/>
        <w:jc w:val="both"/>
        <w:rPr>
          <w:b/>
          <w:u w:val="single"/>
        </w:rPr>
      </w:pPr>
      <w:r>
        <w:rPr>
          <w:b/>
          <w:u w:val="single"/>
        </w:rPr>
        <w:t>Parties</w:t>
      </w:r>
    </w:p>
    <w:p w14:paraId="4BD5C29D" w14:textId="77777777" w:rsidR="002E153B" w:rsidRDefault="002E153B" w:rsidP="002E153B">
      <w:pPr>
        <w:spacing w:after="158" w:line="259" w:lineRule="auto"/>
        <w:ind w:left="0" w:firstLine="0"/>
      </w:pPr>
      <w:r>
        <w:t xml:space="preserve">Entre les soussignés : </w:t>
      </w:r>
    </w:p>
    <w:p w14:paraId="6297E74F" w14:textId="02BF245E" w:rsidR="002E153B" w:rsidRPr="00D84FC3" w:rsidRDefault="002E153B" w:rsidP="0023006E">
      <w:pPr>
        <w:numPr>
          <w:ilvl w:val="0"/>
          <w:numId w:val="1"/>
        </w:numPr>
        <w:spacing w:after="270"/>
        <w:ind w:hanging="360"/>
      </w:pPr>
      <w:r w:rsidRPr="00D84FC3">
        <w:t xml:space="preserve">Monsieur </w:t>
      </w:r>
      <w:r w:rsidR="00BF48D8" w:rsidRPr="00BF48D8">
        <w:rPr>
          <w:bCs/>
          <w:highlight w:val="yellow"/>
        </w:rPr>
        <w:t>XXXX</w:t>
      </w:r>
      <w:r w:rsidRPr="00D84FC3">
        <w:t xml:space="preserve">, Président </w:t>
      </w:r>
      <w:r w:rsidR="006D5B1B" w:rsidRPr="00D84FC3">
        <w:t>d</w:t>
      </w:r>
      <w:r w:rsidR="00D84FC3" w:rsidRPr="00D84FC3">
        <w:t xml:space="preserve">e </w:t>
      </w:r>
      <w:r w:rsidR="00BF48D8" w:rsidRPr="00BF48D8">
        <w:rPr>
          <w:bCs/>
          <w:highlight w:val="yellow"/>
        </w:rPr>
        <w:t>XXXX</w:t>
      </w:r>
      <w:r w:rsidR="00326CCC" w:rsidRPr="00D84FC3">
        <w:t xml:space="preserve"> </w:t>
      </w:r>
      <w:r w:rsidRPr="00D84FC3">
        <w:t xml:space="preserve">agissant au nom et pour l’association, </w:t>
      </w:r>
    </w:p>
    <w:p w14:paraId="7891BF93" w14:textId="57FD7618" w:rsidR="002E153B" w:rsidRDefault="002E153B" w:rsidP="002E153B">
      <w:pPr>
        <w:numPr>
          <w:ilvl w:val="0"/>
          <w:numId w:val="1"/>
        </w:numPr>
        <w:spacing w:after="203"/>
        <w:ind w:hanging="360"/>
      </w:pPr>
      <w:r>
        <w:t xml:space="preserve">Monsieur </w:t>
      </w:r>
      <w:r w:rsidR="00C94C93">
        <w:t xml:space="preserve">FONTENIAUD Daniel, Président </w:t>
      </w:r>
      <w:r>
        <w:t xml:space="preserve">de La Ligue de Bourgogne-Franche-Comté de Football, agissant au nom et pour la Ligue, </w:t>
      </w:r>
    </w:p>
    <w:p w14:paraId="0A6F709A" w14:textId="77777777" w:rsidR="002E153B" w:rsidRDefault="002E153B" w:rsidP="002E153B">
      <w:pPr>
        <w:ind w:left="-5"/>
      </w:pPr>
      <w:r>
        <w:t xml:space="preserve">Il a été convenu ce qui suit : </w:t>
      </w:r>
    </w:p>
    <w:p w14:paraId="4FA1AA91" w14:textId="4B56F055" w:rsidR="005E022F" w:rsidRPr="000066BA" w:rsidRDefault="002E153B" w:rsidP="002E153B">
      <w:pPr>
        <w:jc w:val="both"/>
        <w:rPr>
          <w:b/>
          <w:bCs/>
        </w:rPr>
      </w:pPr>
      <w:r w:rsidRPr="0059616C">
        <w:rPr>
          <w:b/>
          <w:u w:val="single"/>
        </w:rPr>
        <w:t xml:space="preserve">Article </w:t>
      </w:r>
      <w:r w:rsidRPr="0034600F">
        <w:rPr>
          <w:b/>
          <w:u w:val="single"/>
        </w:rPr>
        <w:t>1 :</w:t>
      </w:r>
      <w:r w:rsidRPr="0034600F">
        <w:rPr>
          <w:u w:val="single"/>
        </w:rPr>
        <w:t xml:space="preserve"> </w:t>
      </w:r>
      <w:r w:rsidR="000066BA" w:rsidRPr="0034600F">
        <w:rPr>
          <w:b/>
          <w:bCs/>
          <w:u w:val="single"/>
        </w:rPr>
        <w:t>Régularisation du compte club</w:t>
      </w:r>
    </w:p>
    <w:p w14:paraId="703F83B5" w14:textId="3B3E3CBC" w:rsidR="002E153B" w:rsidRDefault="002E153B" w:rsidP="002E153B">
      <w:pPr>
        <w:jc w:val="both"/>
      </w:pPr>
      <w:r w:rsidRPr="001D4FAF">
        <w:t>La présente convention a pour objet de fixer les modalités d’échelonnement des différentes échéances à venir.</w:t>
      </w:r>
      <w:r>
        <w:t xml:space="preserve"> La régularisation du solde du compte club se fera au </w:t>
      </w:r>
      <w:r w:rsidR="00664CF5">
        <w:t>31 mai 2025</w:t>
      </w:r>
      <w:r w:rsidR="005042DE">
        <w:t xml:space="preserve"> en raison </w:t>
      </w:r>
      <w:r w:rsidR="005C0A70">
        <w:t xml:space="preserve">du dernier relevé de la saison 24/25, </w:t>
      </w:r>
      <w:r w:rsidR="00843453">
        <w:t>fixé</w:t>
      </w:r>
      <w:r w:rsidR="005C0A70">
        <w:t xml:space="preserve"> à une date de parution</w:t>
      </w:r>
      <w:r w:rsidR="005042DE">
        <w:t xml:space="preserve"> le 15 juin 2025. </w:t>
      </w:r>
    </w:p>
    <w:p w14:paraId="34CBAA45" w14:textId="264A7EB2" w:rsidR="00153929" w:rsidRDefault="00153929" w:rsidP="002E153B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Article</w:t>
      </w:r>
      <w:r w:rsidR="001B57D6">
        <w:rPr>
          <w:b/>
          <w:bCs/>
          <w:u w:val="single"/>
        </w:rPr>
        <w:t xml:space="preserve"> 2</w:t>
      </w:r>
      <w:r>
        <w:rPr>
          <w:b/>
          <w:bCs/>
          <w:u w:val="single"/>
        </w:rPr>
        <w:t> : Conditions Générales</w:t>
      </w:r>
    </w:p>
    <w:p w14:paraId="18576218" w14:textId="210EE21C" w:rsidR="00153929" w:rsidRPr="00D85E26" w:rsidRDefault="00D85E26" w:rsidP="005C0A70">
      <w:pPr>
        <w:jc w:val="both"/>
      </w:pPr>
      <w:r>
        <w:t xml:space="preserve">Le </w:t>
      </w:r>
      <w:r w:rsidR="00DD3924">
        <w:t>R</w:t>
      </w:r>
      <w:r>
        <w:t xml:space="preserve">èglement </w:t>
      </w:r>
      <w:r w:rsidR="00DD3924">
        <w:t>F</w:t>
      </w:r>
      <w:r>
        <w:t>inancier</w:t>
      </w:r>
      <w:r w:rsidR="00DD3924">
        <w:t xml:space="preserve"> « </w:t>
      </w:r>
      <w:r w:rsidR="00DD3924">
        <w:rPr>
          <w:i/>
          <w:iCs/>
        </w:rPr>
        <w:t>Ligue-Clubs »</w:t>
      </w:r>
      <w:r>
        <w:t xml:space="preserve"> voté lors de l’Assemblée Générale </w:t>
      </w:r>
      <w:r w:rsidR="00DD3924">
        <w:t>Ordinaire</w:t>
      </w:r>
      <w:r>
        <w:t xml:space="preserve"> de </w:t>
      </w:r>
      <w:r w:rsidR="00F81127">
        <w:t xml:space="preserve">la </w:t>
      </w:r>
      <w:r>
        <w:t>Ligue</w:t>
      </w:r>
      <w:r w:rsidR="00F81127">
        <w:t xml:space="preserve"> Bourgogne Franche Comté de Football</w:t>
      </w:r>
      <w:r>
        <w:t xml:space="preserve"> du 24 ju</w:t>
      </w:r>
      <w:r w:rsidR="00F81127">
        <w:t>in 2024 a vocation à définir les conditions générales des relations entre les parties à la convention</w:t>
      </w:r>
      <w:r w:rsidR="008F569C">
        <w:t xml:space="preserve"> visant à apurer les dettes du club </w:t>
      </w:r>
      <w:r w:rsidR="009613B3">
        <w:rPr>
          <w:bCs/>
        </w:rPr>
        <w:t xml:space="preserve">de </w:t>
      </w:r>
      <w:r w:rsidR="00890EC3" w:rsidRPr="00BF48D8">
        <w:rPr>
          <w:bCs/>
          <w:highlight w:val="yellow"/>
        </w:rPr>
        <w:t>XXXX</w:t>
      </w:r>
      <w:r w:rsidR="009613B3">
        <w:rPr>
          <w:bCs/>
        </w:rPr>
        <w:t xml:space="preserve"> </w:t>
      </w:r>
      <w:r w:rsidR="008F569C">
        <w:t>envers la Ligue Bourgogne Franche Comté de Football.</w:t>
      </w:r>
    </w:p>
    <w:p w14:paraId="52570EC5" w14:textId="644AEBEB" w:rsidR="008F2F2E" w:rsidRDefault="00F7795C" w:rsidP="00F7795C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Article</w:t>
      </w:r>
      <w:r w:rsidR="001B57D6">
        <w:rPr>
          <w:b/>
          <w:bCs/>
          <w:u w:val="single"/>
        </w:rPr>
        <w:t xml:space="preserve"> 3</w:t>
      </w:r>
      <w:r>
        <w:rPr>
          <w:b/>
          <w:bCs/>
          <w:u w:val="single"/>
        </w:rPr>
        <w:t xml:space="preserve"> : </w:t>
      </w:r>
      <w:r w:rsidR="00B64632">
        <w:rPr>
          <w:b/>
          <w:bCs/>
          <w:u w:val="single"/>
        </w:rPr>
        <w:t>Conditions particulières</w:t>
      </w:r>
      <w:r w:rsidR="00B13283">
        <w:rPr>
          <w:b/>
          <w:bCs/>
          <w:u w:val="single"/>
        </w:rPr>
        <w:t xml:space="preserve"> </w:t>
      </w:r>
    </w:p>
    <w:p w14:paraId="311FCB8A" w14:textId="03DACA49" w:rsidR="00F7795C" w:rsidRDefault="00CB0BB7" w:rsidP="00F7795C">
      <w:pPr>
        <w:jc w:val="both"/>
      </w:pPr>
      <w:r>
        <w:t xml:space="preserve">La présente convention conclue entre le club </w:t>
      </w:r>
      <w:r w:rsidR="009613B3">
        <w:rPr>
          <w:bCs/>
        </w:rPr>
        <w:t xml:space="preserve">de </w:t>
      </w:r>
      <w:r w:rsidR="00C04F73" w:rsidRPr="00BF48D8">
        <w:rPr>
          <w:bCs/>
          <w:highlight w:val="yellow"/>
        </w:rPr>
        <w:t>XXXX</w:t>
      </w:r>
      <w:r w:rsidR="009613B3">
        <w:rPr>
          <w:bCs/>
        </w:rPr>
        <w:t xml:space="preserve"> </w:t>
      </w:r>
      <w:r>
        <w:t xml:space="preserve">et l’association Ligue Bourgogne Franche Comté de Football précise les conditions </w:t>
      </w:r>
      <w:r w:rsidR="00993A58">
        <w:t>particulières</w:t>
      </w:r>
      <w:r w:rsidR="00B13283">
        <w:t xml:space="preserve"> des relations entre les parties visant à apurer les dettes </w:t>
      </w:r>
      <w:r w:rsidR="001B16F4">
        <w:t xml:space="preserve">du club </w:t>
      </w:r>
      <w:r w:rsidR="009613B3">
        <w:rPr>
          <w:bCs/>
        </w:rPr>
        <w:t xml:space="preserve">de </w:t>
      </w:r>
      <w:r w:rsidR="00C04F73" w:rsidRPr="00BF48D8">
        <w:rPr>
          <w:bCs/>
          <w:highlight w:val="yellow"/>
        </w:rPr>
        <w:t>XXXX</w:t>
      </w:r>
      <w:r w:rsidR="009613B3">
        <w:rPr>
          <w:bCs/>
        </w:rPr>
        <w:t xml:space="preserve"> </w:t>
      </w:r>
      <w:r w:rsidR="001B16F4">
        <w:t>envers la Ligue Bourgogne Franche Comté de Football.</w:t>
      </w:r>
    </w:p>
    <w:p w14:paraId="3EAB3F9E" w14:textId="77777777" w:rsidR="00C0209F" w:rsidRDefault="00C0209F" w:rsidP="00F7795C">
      <w:pPr>
        <w:jc w:val="both"/>
      </w:pPr>
    </w:p>
    <w:p w14:paraId="03BBD619" w14:textId="77777777" w:rsidR="00C0209F" w:rsidRDefault="00C0209F" w:rsidP="00F7795C">
      <w:pPr>
        <w:jc w:val="both"/>
      </w:pPr>
    </w:p>
    <w:p w14:paraId="2738A759" w14:textId="77777777" w:rsidR="00C0209F" w:rsidRDefault="00C0209F" w:rsidP="00F7795C">
      <w:pPr>
        <w:jc w:val="both"/>
      </w:pPr>
    </w:p>
    <w:p w14:paraId="10F98D2D" w14:textId="0379413D" w:rsidR="00C0209F" w:rsidRDefault="00C0209F" w:rsidP="00F7795C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Article</w:t>
      </w:r>
      <w:r w:rsidR="001B57D6">
        <w:rPr>
          <w:b/>
          <w:bCs/>
          <w:u w:val="single"/>
        </w:rPr>
        <w:t xml:space="preserve"> 4</w:t>
      </w:r>
      <w:r>
        <w:rPr>
          <w:b/>
          <w:bCs/>
          <w:u w:val="single"/>
        </w:rPr>
        <w:t> : Nature et montant de la dette</w:t>
      </w:r>
    </w:p>
    <w:p w14:paraId="4CD4FC51" w14:textId="3DD075C8" w:rsidR="00C0209F" w:rsidRDefault="00F6731A" w:rsidP="00F7795C">
      <w:pPr>
        <w:jc w:val="both"/>
      </w:pPr>
      <w:r>
        <w:t xml:space="preserve">La somme due par le club </w:t>
      </w:r>
      <w:r w:rsidR="009613B3">
        <w:rPr>
          <w:bCs/>
        </w:rPr>
        <w:t xml:space="preserve">de </w:t>
      </w:r>
      <w:r w:rsidR="001F107C" w:rsidRPr="00BF48D8">
        <w:rPr>
          <w:bCs/>
          <w:highlight w:val="yellow"/>
        </w:rPr>
        <w:t>XXXX</w:t>
      </w:r>
      <w:r w:rsidR="001F107C">
        <w:rPr>
          <w:bCs/>
        </w:rPr>
        <w:t xml:space="preserve"> </w:t>
      </w:r>
      <w:r>
        <w:t xml:space="preserve">s’élève à </w:t>
      </w:r>
      <w:r w:rsidR="001F107C" w:rsidRPr="00BF48D8">
        <w:rPr>
          <w:bCs/>
          <w:highlight w:val="yellow"/>
        </w:rPr>
        <w:t>XXXX</w:t>
      </w:r>
      <w:r w:rsidR="001F107C">
        <w:rPr>
          <w:bCs/>
        </w:rPr>
        <w:t xml:space="preserve"> </w:t>
      </w:r>
      <w:r>
        <w:t xml:space="preserve">€ </w:t>
      </w:r>
      <w:r w:rsidR="00D37004">
        <w:t xml:space="preserve">au titre des saisons </w:t>
      </w:r>
      <w:r w:rsidR="007C2FC1">
        <w:t>2023/2024</w:t>
      </w:r>
      <w:r w:rsidR="00D37004">
        <w:t>. Celle-ci se décompose de la manière suivante :</w:t>
      </w:r>
    </w:p>
    <w:p w14:paraId="78886B96" w14:textId="7A58D6B3" w:rsidR="00D37004" w:rsidRDefault="0094164B" w:rsidP="00D37004">
      <w:pPr>
        <w:pStyle w:val="Paragraphedeliste"/>
        <w:numPr>
          <w:ilvl w:val="0"/>
          <w:numId w:val="4"/>
        </w:numPr>
        <w:jc w:val="both"/>
      </w:pPr>
      <w:r>
        <w:t xml:space="preserve">Droits : </w:t>
      </w:r>
      <w:r w:rsidR="001F107C" w:rsidRPr="00BF48D8">
        <w:rPr>
          <w:bCs/>
          <w:highlight w:val="yellow"/>
        </w:rPr>
        <w:t>XXXX</w:t>
      </w:r>
      <w:r w:rsidR="001F107C">
        <w:rPr>
          <w:bCs/>
        </w:rPr>
        <w:t xml:space="preserve"> </w:t>
      </w:r>
      <w:r w:rsidR="0070524F">
        <w:t>€</w:t>
      </w:r>
    </w:p>
    <w:p w14:paraId="6B143289" w14:textId="2B3CD478" w:rsidR="00242375" w:rsidRPr="00C0209F" w:rsidRDefault="00242375" w:rsidP="00D37004">
      <w:pPr>
        <w:pStyle w:val="Paragraphedeliste"/>
        <w:numPr>
          <w:ilvl w:val="0"/>
          <w:numId w:val="4"/>
        </w:numPr>
        <w:jc w:val="both"/>
      </w:pPr>
      <w:r>
        <w:t>Pénalités :</w:t>
      </w:r>
      <w:r w:rsidR="0070524F">
        <w:t xml:space="preserve"> </w:t>
      </w:r>
      <w:r w:rsidR="00B54EC7" w:rsidRPr="00BF48D8">
        <w:rPr>
          <w:bCs/>
          <w:highlight w:val="yellow"/>
        </w:rPr>
        <w:t>XXXX</w:t>
      </w:r>
      <w:r w:rsidR="00B54EC7">
        <w:rPr>
          <w:bCs/>
        </w:rPr>
        <w:t xml:space="preserve"> </w:t>
      </w:r>
      <w:r w:rsidR="0070524F">
        <w:t>€</w:t>
      </w:r>
    </w:p>
    <w:p w14:paraId="1B268DEF" w14:textId="4CD5DFD5" w:rsidR="00F7795C" w:rsidRDefault="004B3E4C" w:rsidP="002E153B">
      <w:pPr>
        <w:jc w:val="both"/>
      </w:pPr>
      <w:r>
        <w:t xml:space="preserve">Au titre de la saison 24/25, le club </w:t>
      </w:r>
      <w:r w:rsidR="009613B3">
        <w:rPr>
          <w:bCs/>
        </w:rPr>
        <w:t xml:space="preserve">de </w:t>
      </w:r>
      <w:r w:rsidR="00BC4C54" w:rsidRPr="00BF48D8">
        <w:rPr>
          <w:bCs/>
          <w:highlight w:val="yellow"/>
        </w:rPr>
        <w:t>XXXX</w:t>
      </w:r>
      <w:r w:rsidR="00BC4C54">
        <w:rPr>
          <w:bCs/>
        </w:rPr>
        <w:t xml:space="preserve"> </w:t>
      </w:r>
      <w:r>
        <w:t>ser</w:t>
      </w:r>
      <w:r w:rsidR="00F31E27">
        <w:t xml:space="preserve">ait redevable de la somme de : </w:t>
      </w:r>
      <w:r w:rsidR="00BC4C54" w:rsidRPr="00BF48D8">
        <w:rPr>
          <w:bCs/>
          <w:highlight w:val="yellow"/>
        </w:rPr>
        <w:t>XXXX</w:t>
      </w:r>
      <w:r w:rsidR="00BC4C54">
        <w:rPr>
          <w:bCs/>
        </w:rPr>
        <w:t xml:space="preserve"> </w:t>
      </w:r>
      <w:r w:rsidR="00F31E27">
        <w:t>€</w:t>
      </w:r>
      <w:r>
        <w:t xml:space="preserve"> : </w:t>
      </w:r>
    </w:p>
    <w:p w14:paraId="7A486562" w14:textId="3B0BD3AC" w:rsidR="00F31E27" w:rsidRDefault="00F31E27" w:rsidP="002E153B">
      <w:pPr>
        <w:jc w:val="both"/>
      </w:pPr>
      <w:r>
        <w:t xml:space="preserve">Cela donne un total estimé à ce jour à </w:t>
      </w:r>
      <w:r w:rsidR="00BC4C54" w:rsidRPr="00BF48D8">
        <w:rPr>
          <w:bCs/>
          <w:highlight w:val="yellow"/>
        </w:rPr>
        <w:t>XXXX</w:t>
      </w:r>
      <w:r w:rsidR="00BC4C54">
        <w:rPr>
          <w:bCs/>
        </w:rPr>
        <w:t xml:space="preserve"> </w:t>
      </w:r>
      <w:r>
        <w:t xml:space="preserve">€. </w:t>
      </w:r>
      <w:r w:rsidR="00242375">
        <w:t xml:space="preserve">Par conséquent, les parties conviennent de mettre </w:t>
      </w:r>
      <w:r w:rsidR="00095734">
        <w:t xml:space="preserve">en </w:t>
      </w:r>
      <w:r w:rsidR="00242375">
        <w:t>place un échéancier afin de régler ce montant</w:t>
      </w:r>
      <w:r w:rsidR="00095734">
        <w:t xml:space="preserve">. </w:t>
      </w:r>
    </w:p>
    <w:p w14:paraId="4430891D" w14:textId="13FF6387" w:rsidR="0032125E" w:rsidRPr="0032125E" w:rsidRDefault="002E153B" w:rsidP="002E153B">
      <w:pPr>
        <w:ind w:left="-5"/>
        <w:rPr>
          <w:b/>
          <w:u w:val="single"/>
        </w:rPr>
      </w:pPr>
      <w:r w:rsidRPr="0032125E">
        <w:rPr>
          <w:b/>
          <w:u w:val="single" w:color="000000"/>
        </w:rPr>
        <w:t xml:space="preserve">Article </w:t>
      </w:r>
      <w:r w:rsidR="00CE47BF" w:rsidRPr="0032125E">
        <w:rPr>
          <w:b/>
          <w:u w:val="single" w:color="000000"/>
        </w:rPr>
        <w:t xml:space="preserve">5 </w:t>
      </w:r>
      <w:r w:rsidRPr="0032125E">
        <w:rPr>
          <w:b/>
          <w:u w:val="single" w:color="000000"/>
        </w:rPr>
        <w:t>:</w:t>
      </w:r>
      <w:r w:rsidRPr="0032125E">
        <w:rPr>
          <w:b/>
          <w:u w:val="single"/>
        </w:rPr>
        <w:t xml:space="preserve"> </w:t>
      </w:r>
      <w:r w:rsidR="0032125E" w:rsidRPr="0032125E">
        <w:rPr>
          <w:b/>
          <w:u w:val="single"/>
        </w:rPr>
        <w:t>Echéancier</w:t>
      </w:r>
    </w:p>
    <w:p w14:paraId="4FACA6B2" w14:textId="59A258AB" w:rsidR="002E153B" w:rsidRPr="00631D96" w:rsidRDefault="002E153B" w:rsidP="002E153B">
      <w:pPr>
        <w:ind w:left="-5"/>
      </w:pPr>
      <w:r w:rsidRPr="00631D96">
        <w:t xml:space="preserve">L’échéancier approuvé par les 2 parties est le suivant : </w:t>
      </w:r>
    </w:p>
    <w:p w14:paraId="2D83E2E4" w14:textId="3475F4EB" w:rsidR="002E153B" w:rsidRPr="003603B9" w:rsidRDefault="002E153B" w:rsidP="002E153B">
      <w:pPr>
        <w:pStyle w:val="Paragraphedeliste"/>
        <w:numPr>
          <w:ilvl w:val="0"/>
          <w:numId w:val="2"/>
        </w:numPr>
        <w:tabs>
          <w:tab w:val="right" w:pos="3969"/>
        </w:tabs>
        <w:spacing w:after="158" w:line="259" w:lineRule="auto"/>
        <w:ind w:left="426" w:hanging="426"/>
      </w:pPr>
      <w:r w:rsidRPr="003603B9">
        <w:t xml:space="preserve">Prélèvement mensuel de </w:t>
      </w:r>
      <w:r w:rsidR="00BC4C54" w:rsidRPr="00BF48D8">
        <w:rPr>
          <w:bCs/>
          <w:highlight w:val="yellow"/>
        </w:rPr>
        <w:t>XXXX</w:t>
      </w:r>
      <w:r w:rsidR="00FC5817" w:rsidRPr="003603B9">
        <w:rPr>
          <w:b/>
          <w:sz w:val="24"/>
        </w:rPr>
        <w:t xml:space="preserve"> </w:t>
      </w:r>
      <w:r w:rsidR="003603B9" w:rsidRPr="003603B9">
        <w:rPr>
          <w:b/>
          <w:sz w:val="24"/>
        </w:rPr>
        <w:t>du 15/11/2024 au 15/05/2025.</w:t>
      </w:r>
    </w:p>
    <w:p w14:paraId="37A411B5" w14:textId="6BDE61AB" w:rsidR="002E153B" w:rsidRPr="00421199" w:rsidRDefault="002E153B" w:rsidP="003603B9">
      <w:pPr>
        <w:pStyle w:val="Paragraphedeliste"/>
        <w:tabs>
          <w:tab w:val="right" w:pos="3969"/>
        </w:tabs>
        <w:spacing w:after="158" w:line="259" w:lineRule="auto"/>
        <w:ind w:left="426" w:firstLine="0"/>
      </w:pPr>
      <w:r w:rsidRPr="00421199">
        <w:tab/>
      </w:r>
      <w:r w:rsidRPr="00421199">
        <w:tab/>
      </w:r>
      <w:r w:rsidRPr="00421199">
        <w:tab/>
        <w:t xml:space="preserve"> </w:t>
      </w:r>
    </w:p>
    <w:p w14:paraId="2C480E2B" w14:textId="03E7488C" w:rsidR="002E153B" w:rsidRPr="001B57D6" w:rsidRDefault="00210E53" w:rsidP="002E153B">
      <w:pPr>
        <w:jc w:val="both"/>
        <w:rPr>
          <w:b/>
          <w:bCs/>
        </w:rPr>
      </w:pPr>
      <w:r w:rsidRPr="001B57D6">
        <w:rPr>
          <w:b/>
          <w:bCs/>
          <w:u w:val="single"/>
        </w:rPr>
        <w:t>Article</w:t>
      </w:r>
      <w:r w:rsidR="001B57D6" w:rsidRPr="001B57D6">
        <w:rPr>
          <w:b/>
          <w:bCs/>
          <w:u w:val="single"/>
        </w:rPr>
        <w:t xml:space="preserve"> </w:t>
      </w:r>
      <w:r w:rsidR="00CE47BF">
        <w:rPr>
          <w:b/>
          <w:bCs/>
          <w:u w:val="single"/>
        </w:rPr>
        <w:t>6</w:t>
      </w:r>
      <w:r w:rsidRPr="001B57D6">
        <w:rPr>
          <w:b/>
          <w:bCs/>
          <w:u w:val="single"/>
        </w:rPr>
        <w:t> : Mode de règlement</w:t>
      </w:r>
      <w:r w:rsidR="002E153B" w:rsidRPr="001B57D6">
        <w:rPr>
          <w:b/>
          <w:bCs/>
        </w:rPr>
        <w:t xml:space="preserve"> </w:t>
      </w:r>
    </w:p>
    <w:p w14:paraId="346C6A82" w14:textId="4E5E9E0E" w:rsidR="00210E53" w:rsidRDefault="00210E53" w:rsidP="002E153B">
      <w:pPr>
        <w:jc w:val="both"/>
      </w:pPr>
      <w:r>
        <w:t>Les sommes dues, au titre de la présente convention, doivent être réglées par prélèvement bancaire.</w:t>
      </w:r>
    </w:p>
    <w:p w14:paraId="7CAAE1F9" w14:textId="0911A9EC" w:rsidR="00F05288" w:rsidRDefault="00517A4C" w:rsidP="002E153B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Article</w:t>
      </w:r>
      <w:r w:rsidR="001B57D6">
        <w:rPr>
          <w:b/>
          <w:bCs/>
          <w:u w:val="single"/>
        </w:rPr>
        <w:t xml:space="preserve"> </w:t>
      </w:r>
      <w:r w:rsidR="00CE47BF">
        <w:rPr>
          <w:b/>
          <w:bCs/>
          <w:u w:val="single"/>
        </w:rPr>
        <w:t>7</w:t>
      </w:r>
      <w:r w:rsidR="000A11EF">
        <w:rPr>
          <w:b/>
          <w:bCs/>
          <w:u w:val="single"/>
        </w:rPr>
        <w:t xml:space="preserve"> : </w:t>
      </w:r>
      <w:r w:rsidR="009E1BB3">
        <w:rPr>
          <w:b/>
          <w:bCs/>
          <w:u w:val="single"/>
        </w:rPr>
        <w:t>Clause résolutoire</w:t>
      </w:r>
    </w:p>
    <w:p w14:paraId="227ACC29" w14:textId="284E892A" w:rsidR="00DF6324" w:rsidRPr="0035268E" w:rsidRDefault="006C6F61" w:rsidP="002E153B">
      <w:pPr>
        <w:jc w:val="both"/>
        <w:rPr>
          <w:i/>
          <w:iCs/>
        </w:rPr>
      </w:pPr>
      <w:r>
        <w:t>En cas de non-paiement</w:t>
      </w:r>
      <w:r w:rsidR="00791E15">
        <w:t xml:space="preserve">, du fait d’un rejet du prélèvement pour absence de provisions </w:t>
      </w:r>
      <w:r w:rsidR="002F12C3">
        <w:t>du compte</w:t>
      </w:r>
      <w:r w:rsidR="00791E15">
        <w:t xml:space="preserve"> bancaire,</w:t>
      </w:r>
      <w:r>
        <w:t xml:space="preserve"> par le club </w:t>
      </w:r>
      <w:r w:rsidR="009613B3">
        <w:rPr>
          <w:bCs/>
        </w:rPr>
        <w:t xml:space="preserve">de </w:t>
      </w:r>
      <w:r w:rsidR="00057018" w:rsidRPr="00BF48D8">
        <w:rPr>
          <w:bCs/>
          <w:highlight w:val="yellow"/>
        </w:rPr>
        <w:t>XXXX</w:t>
      </w:r>
      <w:r w:rsidR="00057018">
        <w:rPr>
          <w:bCs/>
        </w:rPr>
        <w:t xml:space="preserve"> </w:t>
      </w:r>
      <w:r>
        <w:t xml:space="preserve">d’une des échéances </w:t>
      </w:r>
      <w:r w:rsidR="00C72256">
        <w:t xml:space="preserve">énoncées à l’article </w:t>
      </w:r>
      <w:r w:rsidR="00CE47BF">
        <w:t>5</w:t>
      </w:r>
      <w:r w:rsidR="00DE1121">
        <w:t xml:space="preserve">, la présente convention </w:t>
      </w:r>
      <w:r w:rsidR="00DF6324">
        <w:t>sera</w:t>
      </w:r>
      <w:r w:rsidR="004E2097">
        <w:t xml:space="preserve"> </w:t>
      </w:r>
      <w:r w:rsidR="000512FB">
        <w:t>immédiatement</w:t>
      </w:r>
      <w:r w:rsidR="00DF6324">
        <w:t xml:space="preserve"> résolue et les sommes dues par le club </w:t>
      </w:r>
      <w:r w:rsidR="009613B3">
        <w:rPr>
          <w:bCs/>
        </w:rPr>
        <w:t xml:space="preserve">de </w:t>
      </w:r>
      <w:r w:rsidR="00057018" w:rsidRPr="00BF48D8">
        <w:rPr>
          <w:bCs/>
          <w:highlight w:val="yellow"/>
        </w:rPr>
        <w:t>XXXX</w:t>
      </w:r>
      <w:r w:rsidR="00057018">
        <w:rPr>
          <w:bCs/>
        </w:rPr>
        <w:t xml:space="preserve"> </w:t>
      </w:r>
      <w:r w:rsidR="00DF6324">
        <w:t>à la Ligue Bourgogne Franche Comté de Football deviendront immédiatement exigibles</w:t>
      </w:r>
      <w:r w:rsidR="0035268E">
        <w:t>, de façon dérogatoire par rapport au Règlement Financier « </w:t>
      </w:r>
      <w:r w:rsidR="0035268E">
        <w:rPr>
          <w:i/>
          <w:iCs/>
        </w:rPr>
        <w:t>Ligues-Club »</w:t>
      </w:r>
    </w:p>
    <w:p w14:paraId="13659BE5" w14:textId="7241567D" w:rsidR="003271D4" w:rsidRDefault="003271D4" w:rsidP="00021E0E">
      <w:pPr>
        <w:ind w:left="0" w:firstLine="0"/>
        <w:jc w:val="both"/>
      </w:pPr>
      <w:r>
        <w:t>La résolution du contrat résultera du simple fait de cette inexécution</w:t>
      </w:r>
      <w:r w:rsidR="00021E0E">
        <w:t xml:space="preserve">. </w:t>
      </w:r>
    </w:p>
    <w:p w14:paraId="7BBD56BF" w14:textId="5C077A8F" w:rsidR="002F2252" w:rsidRPr="002F2252" w:rsidRDefault="002F2252" w:rsidP="00021E0E">
      <w:pPr>
        <w:ind w:left="0" w:firstLine="0"/>
        <w:jc w:val="both"/>
        <w:rPr>
          <w:b/>
          <w:bCs/>
          <w:u w:val="single"/>
        </w:rPr>
      </w:pPr>
      <w:r>
        <w:rPr>
          <w:b/>
          <w:bCs/>
          <w:u w:val="single"/>
        </w:rPr>
        <w:t>Article</w:t>
      </w:r>
      <w:r w:rsidR="001B57D6">
        <w:rPr>
          <w:b/>
          <w:bCs/>
          <w:u w:val="single"/>
        </w:rPr>
        <w:t xml:space="preserve"> </w:t>
      </w:r>
      <w:r w:rsidR="00CE47BF">
        <w:rPr>
          <w:b/>
          <w:bCs/>
          <w:u w:val="single"/>
        </w:rPr>
        <w:t>8</w:t>
      </w:r>
      <w:r>
        <w:rPr>
          <w:b/>
          <w:bCs/>
          <w:u w:val="single"/>
        </w:rPr>
        <w:t> : Sanctions Sportives</w:t>
      </w:r>
    </w:p>
    <w:p w14:paraId="0CEAB314" w14:textId="43059A7E" w:rsidR="00725631" w:rsidRPr="00A0155F" w:rsidRDefault="00025EDD" w:rsidP="00021E0E">
      <w:pPr>
        <w:ind w:left="0" w:firstLine="0"/>
        <w:jc w:val="both"/>
        <w:rPr>
          <w:b/>
          <w:bCs/>
          <w:i/>
          <w:iCs/>
          <w:u w:val="single"/>
        </w:rPr>
      </w:pPr>
      <w:r>
        <w:t xml:space="preserve">En cas de résolution de la présente convention, le club a 15 jours pour </w:t>
      </w:r>
      <w:r w:rsidR="00A0155F">
        <w:t>régulariser sa situation</w:t>
      </w:r>
      <w:r>
        <w:t xml:space="preserve"> </w:t>
      </w:r>
      <w:r w:rsidR="00A0155F">
        <w:t>avant de se voir appliquer les sanctions sportives prévues au règlement financier « </w:t>
      </w:r>
      <w:r w:rsidR="00A0155F">
        <w:rPr>
          <w:i/>
          <w:iCs/>
        </w:rPr>
        <w:t>Ligues – Club »</w:t>
      </w:r>
    </w:p>
    <w:p w14:paraId="6354510D" w14:textId="5A110C71" w:rsidR="002E153B" w:rsidRDefault="002E153B" w:rsidP="002E153B">
      <w:pPr>
        <w:spacing w:after="160" w:line="259" w:lineRule="auto"/>
        <w:ind w:left="-5" w:right="-12"/>
        <w:jc w:val="both"/>
        <w:rPr>
          <w:b/>
          <w:u w:val="single" w:color="000000"/>
        </w:rPr>
      </w:pPr>
      <w:r>
        <w:rPr>
          <w:b/>
          <w:u w:val="single" w:color="000000"/>
        </w:rPr>
        <w:t>Article</w:t>
      </w:r>
      <w:r w:rsidR="001B57D6">
        <w:rPr>
          <w:b/>
          <w:u w:val="single" w:color="000000"/>
        </w:rPr>
        <w:t xml:space="preserve"> </w:t>
      </w:r>
      <w:r w:rsidR="00CE47BF">
        <w:rPr>
          <w:b/>
          <w:u w:val="single" w:color="000000"/>
        </w:rPr>
        <w:t>9</w:t>
      </w:r>
      <w:r w:rsidR="00A43726">
        <w:rPr>
          <w:b/>
          <w:u w:val="single" w:color="000000"/>
        </w:rPr>
        <w:t> : Modification de la convention</w:t>
      </w:r>
    </w:p>
    <w:p w14:paraId="7302201D" w14:textId="7DB66C99" w:rsidR="00582FF7" w:rsidRDefault="00A43726" w:rsidP="002A3BEB">
      <w:pPr>
        <w:spacing w:after="160" w:line="259" w:lineRule="auto"/>
        <w:ind w:left="-5" w:right="-12"/>
        <w:jc w:val="both"/>
        <w:rPr>
          <w:bCs/>
          <w:u w:color="000000"/>
        </w:rPr>
      </w:pPr>
      <w:r>
        <w:rPr>
          <w:bCs/>
          <w:u w:color="000000"/>
        </w:rPr>
        <w:t>La présente convention</w:t>
      </w:r>
      <w:r w:rsidR="007F599D">
        <w:rPr>
          <w:bCs/>
          <w:u w:color="000000"/>
        </w:rPr>
        <w:t xml:space="preserve"> ne</w:t>
      </w:r>
      <w:r>
        <w:rPr>
          <w:bCs/>
          <w:u w:color="000000"/>
        </w:rPr>
        <w:t xml:space="preserve"> </w:t>
      </w:r>
      <w:r w:rsidR="00654E69">
        <w:rPr>
          <w:bCs/>
          <w:u w:color="000000"/>
        </w:rPr>
        <w:t xml:space="preserve">peut être modifiée </w:t>
      </w:r>
      <w:r w:rsidR="00582FF7">
        <w:rPr>
          <w:bCs/>
          <w:u w:color="000000"/>
        </w:rPr>
        <w:t>qu’</w:t>
      </w:r>
      <w:r w:rsidR="00654E69">
        <w:rPr>
          <w:bCs/>
          <w:u w:color="000000"/>
        </w:rPr>
        <w:t>après accord</w:t>
      </w:r>
      <w:r w:rsidR="00582FF7">
        <w:rPr>
          <w:bCs/>
          <w:u w:color="000000"/>
        </w:rPr>
        <w:t xml:space="preserve"> express</w:t>
      </w:r>
      <w:r w:rsidR="00654E69">
        <w:rPr>
          <w:bCs/>
          <w:u w:color="000000"/>
        </w:rPr>
        <w:t xml:space="preserve"> des deux parties</w:t>
      </w:r>
    </w:p>
    <w:p w14:paraId="423CA8DD" w14:textId="77777777" w:rsidR="00026C50" w:rsidRDefault="00026C50" w:rsidP="002A3BEB">
      <w:pPr>
        <w:pBdr>
          <w:bottom w:val="single" w:sz="6" w:space="1" w:color="auto"/>
        </w:pBdr>
        <w:spacing w:after="160" w:line="259" w:lineRule="auto"/>
        <w:ind w:left="-5" w:right="-12"/>
        <w:jc w:val="both"/>
        <w:rPr>
          <w:bCs/>
          <w:u w:color="000000"/>
        </w:rPr>
      </w:pPr>
    </w:p>
    <w:p w14:paraId="23DFE571" w14:textId="77777777" w:rsidR="00026C50" w:rsidRPr="002A3BEB" w:rsidRDefault="00026C50" w:rsidP="00026C50">
      <w:pPr>
        <w:spacing w:after="160" w:line="259" w:lineRule="auto"/>
        <w:ind w:left="-5" w:right="-12"/>
        <w:jc w:val="both"/>
        <w:rPr>
          <w:bCs/>
          <w:u w:color="000000"/>
        </w:rPr>
      </w:pPr>
    </w:p>
    <w:p w14:paraId="24876B27" w14:textId="77777777" w:rsidR="00181AAB" w:rsidRDefault="00181AAB" w:rsidP="002E153B">
      <w:pPr>
        <w:ind w:left="-5"/>
      </w:pPr>
    </w:p>
    <w:p w14:paraId="4DD69A77" w14:textId="22BC153C" w:rsidR="002E153B" w:rsidRDefault="002E153B" w:rsidP="002E153B">
      <w:pPr>
        <w:ind w:left="-5"/>
      </w:pPr>
      <w:r>
        <w:t>La présente convention est établie en deux exemplaires, dûment signée par les parties, signature précédée de la mention « Lu et approuvé » et cachet de l’association.</w:t>
      </w:r>
    </w:p>
    <w:p w14:paraId="3CF0B680" w14:textId="26C38A38" w:rsidR="002E153B" w:rsidRDefault="002E153B" w:rsidP="002E153B">
      <w:pPr>
        <w:ind w:left="-5"/>
      </w:pPr>
      <w:r>
        <w:t xml:space="preserve">A Dijon, le </w:t>
      </w:r>
      <w:r w:rsidR="00CB675A">
        <w:t>24 octobre 2024</w:t>
      </w:r>
    </w:p>
    <w:p w14:paraId="79961C38" w14:textId="77777777" w:rsidR="002E153B" w:rsidRDefault="002E153B" w:rsidP="002E153B">
      <w:pPr>
        <w:ind w:left="-5"/>
      </w:pPr>
    </w:p>
    <w:p w14:paraId="07EC479B" w14:textId="77777777" w:rsidR="00E50FB2" w:rsidRDefault="00E50FB2" w:rsidP="00534504">
      <w:pPr>
        <w:spacing w:after="158" w:line="259" w:lineRule="auto"/>
        <w:ind w:left="0" w:firstLine="0"/>
      </w:pPr>
      <w:r w:rsidRPr="00BF48D8">
        <w:rPr>
          <w:bCs/>
          <w:highlight w:val="yellow"/>
        </w:rPr>
        <w:t>XXXX</w:t>
      </w:r>
      <w:r w:rsidR="002E153B">
        <w:tab/>
      </w:r>
      <w:r w:rsidR="002E153B">
        <w:tab/>
      </w:r>
      <w:r w:rsidR="002E153B">
        <w:tab/>
      </w:r>
      <w:r w:rsidR="002E153B">
        <w:tab/>
      </w:r>
      <w:r w:rsidR="00952F1B">
        <w:tab/>
      </w:r>
      <w:r w:rsidR="007B20D9">
        <w:tab/>
      </w:r>
      <w:r w:rsidR="00F11E2F">
        <w:tab/>
      </w:r>
      <w:r w:rsidR="00F11E2F">
        <w:tab/>
      </w:r>
      <w:r w:rsidR="00C94C93">
        <w:t>FONTENIAUD Daniel</w:t>
      </w:r>
    </w:p>
    <w:p w14:paraId="6D91517C" w14:textId="77777777" w:rsidR="00E50FB2" w:rsidRDefault="00E50FB2" w:rsidP="00534504">
      <w:pPr>
        <w:spacing w:after="158" w:line="259" w:lineRule="auto"/>
        <w:ind w:left="0" w:firstLine="0"/>
      </w:pPr>
    </w:p>
    <w:p w14:paraId="2EC48C9E" w14:textId="0C20B4A7" w:rsidR="00F05644" w:rsidRPr="002E153B" w:rsidRDefault="00C94C93" w:rsidP="00534504">
      <w:pPr>
        <w:spacing w:after="158" w:line="259" w:lineRule="auto"/>
        <w:ind w:left="0" w:firstLine="0"/>
      </w:pPr>
      <w:r>
        <w:t xml:space="preserve"> </w:t>
      </w:r>
      <w:r w:rsidR="002E153B">
        <w:t xml:space="preserve">Président </w:t>
      </w:r>
      <w:r w:rsidR="00952F1B">
        <w:t>d</w:t>
      </w:r>
      <w:r w:rsidR="00181AAB">
        <w:t xml:space="preserve">e </w:t>
      </w:r>
      <w:r w:rsidR="009613B3">
        <w:t>S</w:t>
      </w:r>
      <w:r w:rsidR="00E50FB2" w:rsidRPr="00E50FB2">
        <w:rPr>
          <w:bCs/>
          <w:highlight w:val="yellow"/>
        </w:rPr>
        <w:t xml:space="preserve"> </w:t>
      </w:r>
      <w:r w:rsidR="00E50FB2" w:rsidRPr="00BF48D8">
        <w:rPr>
          <w:bCs/>
          <w:highlight w:val="yellow"/>
        </w:rPr>
        <w:t>XXXX</w:t>
      </w:r>
      <w:r w:rsidR="002E153B">
        <w:tab/>
      </w:r>
      <w:r w:rsidR="007B20D9">
        <w:tab/>
      </w:r>
      <w:r w:rsidR="00F11E2F">
        <w:tab/>
      </w:r>
      <w:r w:rsidR="00F11E2F">
        <w:tab/>
      </w:r>
      <w:r>
        <w:tab/>
      </w:r>
      <w:r w:rsidR="00866320">
        <w:tab/>
      </w:r>
      <w:r>
        <w:t xml:space="preserve">Président </w:t>
      </w:r>
      <w:r w:rsidR="002E153B">
        <w:t xml:space="preserve">LBFCF  </w:t>
      </w:r>
    </w:p>
    <w:sectPr w:rsidR="00F05644" w:rsidRPr="002E153B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0EFE86" w14:textId="77777777" w:rsidR="008D6B3B" w:rsidRDefault="008D6B3B" w:rsidP="00B66B6E">
      <w:pPr>
        <w:spacing w:after="0" w:line="240" w:lineRule="auto"/>
      </w:pPr>
      <w:r>
        <w:separator/>
      </w:r>
    </w:p>
  </w:endnote>
  <w:endnote w:type="continuationSeparator" w:id="0">
    <w:p w14:paraId="5ADAFD65" w14:textId="77777777" w:rsidR="008D6B3B" w:rsidRDefault="008D6B3B" w:rsidP="00B6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C0F38D" w14:textId="12CD162E" w:rsidR="00B66B6E" w:rsidRDefault="00B66B6E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D89AAE" wp14:editId="203737A0">
          <wp:simplePos x="0" y="0"/>
          <wp:positionH relativeFrom="page">
            <wp:posOffset>0</wp:posOffset>
          </wp:positionH>
          <wp:positionV relativeFrom="paragraph">
            <wp:posOffset>-478155</wp:posOffset>
          </wp:positionV>
          <wp:extent cx="7558143" cy="1078864"/>
          <wp:effectExtent l="0" t="0" r="5080" b="762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143" cy="10788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E683AD" w14:textId="77777777" w:rsidR="008D6B3B" w:rsidRDefault="008D6B3B" w:rsidP="00B66B6E">
      <w:pPr>
        <w:spacing w:after="0" w:line="240" w:lineRule="auto"/>
      </w:pPr>
      <w:r>
        <w:separator/>
      </w:r>
    </w:p>
  </w:footnote>
  <w:footnote w:type="continuationSeparator" w:id="0">
    <w:p w14:paraId="683EA9AF" w14:textId="77777777" w:rsidR="008D6B3B" w:rsidRDefault="008D6B3B" w:rsidP="00B6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601FE" w14:textId="727E98D6" w:rsidR="00B029CA" w:rsidRDefault="00B029CA" w:rsidP="00B029CA">
    <w:pPr>
      <w:pStyle w:val="En-tte"/>
      <w:jc w:val="center"/>
    </w:pPr>
    <w:r>
      <w:rPr>
        <w:noProof/>
      </w:rPr>
      <w:drawing>
        <wp:inline distT="0" distB="0" distL="0" distR="0" wp14:anchorId="232FDC04" wp14:editId="51A643A9">
          <wp:extent cx="1828804" cy="758039"/>
          <wp:effectExtent l="0" t="0" r="0" b="444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4" cy="758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BA3FE7" w14:textId="77777777" w:rsidR="00B029CA" w:rsidRDefault="00B029CA" w:rsidP="00B029C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45371"/>
    <w:multiLevelType w:val="hybridMultilevel"/>
    <w:tmpl w:val="A634824E"/>
    <w:lvl w:ilvl="0" w:tplc="6A526A2E">
      <w:start w:val="1"/>
      <w:numFmt w:val="bullet"/>
      <w:lvlText w:val="-"/>
      <w:lvlJc w:val="left"/>
      <w:pPr>
        <w:ind w:left="1440" w:hanging="360"/>
      </w:pPr>
      <w:rPr>
        <w:rFonts w:ascii="Lucida Fax" w:hAnsi="Lucida Fax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F327CBD"/>
    <w:multiLevelType w:val="hybridMultilevel"/>
    <w:tmpl w:val="709ECBB4"/>
    <w:lvl w:ilvl="0" w:tplc="469AF6FC">
      <w:start w:val="1"/>
      <w:numFmt w:val="bullet"/>
      <w:lvlText w:val="-"/>
      <w:lvlJc w:val="left"/>
      <w:pPr>
        <w:ind w:left="7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F4B9B4">
      <w:start w:val="1"/>
      <w:numFmt w:val="bullet"/>
      <w:lvlText w:val="o"/>
      <w:lvlJc w:val="left"/>
      <w:pPr>
        <w:ind w:left="158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B4EF10">
      <w:start w:val="1"/>
      <w:numFmt w:val="bullet"/>
      <w:lvlText w:val="▪"/>
      <w:lvlJc w:val="left"/>
      <w:pPr>
        <w:ind w:left="230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364826">
      <w:start w:val="1"/>
      <w:numFmt w:val="bullet"/>
      <w:lvlText w:val="•"/>
      <w:lvlJc w:val="left"/>
      <w:pPr>
        <w:ind w:left="302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14B324">
      <w:start w:val="1"/>
      <w:numFmt w:val="bullet"/>
      <w:lvlText w:val="o"/>
      <w:lvlJc w:val="left"/>
      <w:pPr>
        <w:ind w:left="374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5523D78">
      <w:start w:val="1"/>
      <w:numFmt w:val="bullet"/>
      <w:lvlText w:val="▪"/>
      <w:lvlJc w:val="left"/>
      <w:pPr>
        <w:ind w:left="446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202642">
      <w:start w:val="1"/>
      <w:numFmt w:val="bullet"/>
      <w:lvlText w:val="•"/>
      <w:lvlJc w:val="left"/>
      <w:pPr>
        <w:ind w:left="518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F66B8C">
      <w:start w:val="1"/>
      <w:numFmt w:val="bullet"/>
      <w:lvlText w:val="o"/>
      <w:lvlJc w:val="left"/>
      <w:pPr>
        <w:ind w:left="590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DC78E2">
      <w:start w:val="1"/>
      <w:numFmt w:val="bullet"/>
      <w:lvlText w:val="▪"/>
      <w:lvlJc w:val="left"/>
      <w:pPr>
        <w:ind w:left="662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15038F9"/>
    <w:multiLevelType w:val="hybridMultilevel"/>
    <w:tmpl w:val="52668788"/>
    <w:lvl w:ilvl="0" w:tplc="E8661AC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917900"/>
    <w:multiLevelType w:val="hybridMultilevel"/>
    <w:tmpl w:val="B6765EDE"/>
    <w:lvl w:ilvl="0" w:tplc="2BF4A46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7329256">
    <w:abstractNumId w:val="1"/>
  </w:num>
  <w:num w:numId="2" w16cid:durableId="425419011">
    <w:abstractNumId w:val="0"/>
  </w:num>
  <w:num w:numId="3" w16cid:durableId="1633631608">
    <w:abstractNumId w:val="2"/>
  </w:num>
  <w:num w:numId="4" w16cid:durableId="7959486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20A"/>
    <w:rsid w:val="00002182"/>
    <w:rsid w:val="000066BA"/>
    <w:rsid w:val="0001037E"/>
    <w:rsid w:val="00016B3E"/>
    <w:rsid w:val="00021E0E"/>
    <w:rsid w:val="00025EDD"/>
    <w:rsid w:val="00026C50"/>
    <w:rsid w:val="00030D72"/>
    <w:rsid w:val="0003307A"/>
    <w:rsid w:val="0004021F"/>
    <w:rsid w:val="000512FB"/>
    <w:rsid w:val="00057018"/>
    <w:rsid w:val="0005719B"/>
    <w:rsid w:val="0005723F"/>
    <w:rsid w:val="00071C01"/>
    <w:rsid w:val="00077254"/>
    <w:rsid w:val="000774D2"/>
    <w:rsid w:val="00095734"/>
    <w:rsid w:val="000A11EF"/>
    <w:rsid w:val="000B4EFF"/>
    <w:rsid w:val="000C2064"/>
    <w:rsid w:val="000C7313"/>
    <w:rsid w:val="001002A3"/>
    <w:rsid w:val="00101885"/>
    <w:rsid w:val="0010453A"/>
    <w:rsid w:val="001149B1"/>
    <w:rsid w:val="001277A0"/>
    <w:rsid w:val="001408E3"/>
    <w:rsid w:val="00150AE0"/>
    <w:rsid w:val="00153929"/>
    <w:rsid w:val="00156E0D"/>
    <w:rsid w:val="00167D29"/>
    <w:rsid w:val="00175EC8"/>
    <w:rsid w:val="001767DA"/>
    <w:rsid w:val="00181AAB"/>
    <w:rsid w:val="00181FBC"/>
    <w:rsid w:val="00183829"/>
    <w:rsid w:val="00197977"/>
    <w:rsid w:val="001A2E58"/>
    <w:rsid w:val="001A3061"/>
    <w:rsid w:val="001A7765"/>
    <w:rsid w:val="001A7DAE"/>
    <w:rsid w:val="001B16F4"/>
    <w:rsid w:val="001B57D6"/>
    <w:rsid w:val="001C02F7"/>
    <w:rsid w:val="001D39B8"/>
    <w:rsid w:val="001D4FAF"/>
    <w:rsid w:val="001F107C"/>
    <w:rsid w:val="002007D5"/>
    <w:rsid w:val="00210E53"/>
    <w:rsid w:val="0023006E"/>
    <w:rsid w:val="00242375"/>
    <w:rsid w:val="0024354F"/>
    <w:rsid w:val="00273287"/>
    <w:rsid w:val="0027358C"/>
    <w:rsid w:val="002776F6"/>
    <w:rsid w:val="002A3BEB"/>
    <w:rsid w:val="002A54F9"/>
    <w:rsid w:val="002C237C"/>
    <w:rsid w:val="002C2706"/>
    <w:rsid w:val="002E153B"/>
    <w:rsid w:val="002F12C3"/>
    <w:rsid w:val="002F2252"/>
    <w:rsid w:val="0032125E"/>
    <w:rsid w:val="00321FE1"/>
    <w:rsid w:val="003254A6"/>
    <w:rsid w:val="00326CCC"/>
    <w:rsid w:val="003271D4"/>
    <w:rsid w:val="0034600F"/>
    <w:rsid w:val="0035268E"/>
    <w:rsid w:val="00357364"/>
    <w:rsid w:val="003603B9"/>
    <w:rsid w:val="00383246"/>
    <w:rsid w:val="00392365"/>
    <w:rsid w:val="0039520A"/>
    <w:rsid w:val="00411387"/>
    <w:rsid w:val="004242D0"/>
    <w:rsid w:val="0042636B"/>
    <w:rsid w:val="00446A1F"/>
    <w:rsid w:val="0046636E"/>
    <w:rsid w:val="004712E3"/>
    <w:rsid w:val="004766AC"/>
    <w:rsid w:val="004812C4"/>
    <w:rsid w:val="00481DCD"/>
    <w:rsid w:val="004962C2"/>
    <w:rsid w:val="00497C64"/>
    <w:rsid w:val="004B3E4C"/>
    <w:rsid w:val="004B552C"/>
    <w:rsid w:val="004C1ACB"/>
    <w:rsid w:val="004C577C"/>
    <w:rsid w:val="004E2097"/>
    <w:rsid w:val="005042DE"/>
    <w:rsid w:val="00514EC4"/>
    <w:rsid w:val="00517A4C"/>
    <w:rsid w:val="0053360E"/>
    <w:rsid w:val="00534504"/>
    <w:rsid w:val="00543325"/>
    <w:rsid w:val="00547B14"/>
    <w:rsid w:val="00550A28"/>
    <w:rsid w:val="00562277"/>
    <w:rsid w:val="00572A72"/>
    <w:rsid w:val="00572D69"/>
    <w:rsid w:val="00582348"/>
    <w:rsid w:val="00582FF7"/>
    <w:rsid w:val="0058504D"/>
    <w:rsid w:val="00593073"/>
    <w:rsid w:val="00594200"/>
    <w:rsid w:val="005A33C5"/>
    <w:rsid w:val="005B4BCE"/>
    <w:rsid w:val="005C0A70"/>
    <w:rsid w:val="005C1FC4"/>
    <w:rsid w:val="005D7F24"/>
    <w:rsid w:val="005E022F"/>
    <w:rsid w:val="00604940"/>
    <w:rsid w:val="00606DA6"/>
    <w:rsid w:val="00621DEE"/>
    <w:rsid w:val="00626E0D"/>
    <w:rsid w:val="00631D96"/>
    <w:rsid w:val="00641E10"/>
    <w:rsid w:val="00654E69"/>
    <w:rsid w:val="00664CF5"/>
    <w:rsid w:val="00667A24"/>
    <w:rsid w:val="00690121"/>
    <w:rsid w:val="00692C5C"/>
    <w:rsid w:val="006A1987"/>
    <w:rsid w:val="006A3D7E"/>
    <w:rsid w:val="006B5874"/>
    <w:rsid w:val="006C6F61"/>
    <w:rsid w:val="006D5B1B"/>
    <w:rsid w:val="006F3A25"/>
    <w:rsid w:val="0070524F"/>
    <w:rsid w:val="00710115"/>
    <w:rsid w:val="00725631"/>
    <w:rsid w:val="00734F06"/>
    <w:rsid w:val="007628BC"/>
    <w:rsid w:val="00762BD3"/>
    <w:rsid w:val="00765C84"/>
    <w:rsid w:val="00773BBF"/>
    <w:rsid w:val="00791E15"/>
    <w:rsid w:val="007B20D9"/>
    <w:rsid w:val="007C2FC1"/>
    <w:rsid w:val="007D6794"/>
    <w:rsid w:val="007D67C4"/>
    <w:rsid w:val="007F599D"/>
    <w:rsid w:val="00803021"/>
    <w:rsid w:val="00807E93"/>
    <w:rsid w:val="00814382"/>
    <w:rsid w:val="008227B1"/>
    <w:rsid w:val="00834D95"/>
    <w:rsid w:val="00841F2C"/>
    <w:rsid w:val="0084244C"/>
    <w:rsid w:val="00843453"/>
    <w:rsid w:val="00847F6D"/>
    <w:rsid w:val="00852033"/>
    <w:rsid w:val="008634E6"/>
    <w:rsid w:val="00866320"/>
    <w:rsid w:val="0086772C"/>
    <w:rsid w:val="00890EC3"/>
    <w:rsid w:val="008A4290"/>
    <w:rsid w:val="008A497B"/>
    <w:rsid w:val="008D0AC1"/>
    <w:rsid w:val="008D2E29"/>
    <w:rsid w:val="008D6B3B"/>
    <w:rsid w:val="008F2F2E"/>
    <w:rsid w:val="008F569C"/>
    <w:rsid w:val="0094164B"/>
    <w:rsid w:val="00950197"/>
    <w:rsid w:val="0095022D"/>
    <w:rsid w:val="00952464"/>
    <w:rsid w:val="00952F1B"/>
    <w:rsid w:val="009613B3"/>
    <w:rsid w:val="009715FE"/>
    <w:rsid w:val="00993A58"/>
    <w:rsid w:val="009A1FE9"/>
    <w:rsid w:val="009B04A4"/>
    <w:rsid w:val="009E10B4"/>
    <w:rsid w:val="009E1BB3"/>
    <w:rsid w:val="009E50E9"/>
    <w:rsid w:val="00A0155F"/>
    <w:rsid w:val="00A11EAF"/>
    <w:rsid w:val="00A13D58"/>
    <w:rsid w:val="00A24C58"/>
    <w:rsid w:val="00A43726"/>
    <w:rsid w:val="00A51F19"/>
    <w:rsid w:val="00A71596"/>
    <w:rsid w:val="00A7648F"/>
    <w:rsid w:val="00A860B6"/>
    <w:rsid w:val="00A95959"/>
    <w:rsid w:val="00AB5880"/>
    <w:rsid w:val="00AD25E1"/>
    <w:rsid w:val="00AE2894"/>
    <w:rsid w:val="00AE589D"/>
    <w:rsid w:val="00B029CA"/>
    <w:rsid w:val="00B10476"/>
    <w:rsid w:val="00B13283"/>
    <w:rsid w:val="00B21615"/>
    <w:rsid w:val="00B2423E"/>
    <w:rsid w:val="00B31E6D"/>
    <w:rsid w:val="00B51799"/>
    <w:rsid w:val="00B54EC7"/>
    <w:rsid w:val="00B64632"/>
    <w:rsid w:val="00B66B6E"/>
    <w:rsid w:val="00B9170E"/>
    <w:rsid w:val="00B925F4"/>
    <w:rsid w:val="00B96D1E"/>
    <w:rsid w:val="00BA476E"/>
    <w:rsid w:val="00BA676A"/>
    <w:rsid w:val="00BB10C5"/>
    <w:rsid w:val="00BC061E"/>
    <w:rsid w:val="00BC0F55"/>
    <w:rsid w:val="00BC4C54"/>
    <w:rsid w:val="00BD041B"/>
    <w:rsid w:val="00BD0BE2"/>
    <w:rsid w:val="00BF48D8"/>
    <w:rsid w:val="00C0209F"/>
    <w:rsid w:val="00C038E2"/>
    <w:rsid w:val="00C047EB"/>
    <w:rsid w:val="00C04F73"/>
    <w:rsid w:val="00C303D4"/>
    <w:rsid w:val="00C30B0A"/>
    <w:rsid w:val="00C72256"/>
    <w:rsid w:val="00C7280D"/>
    <w:rsid w:val="00C92CC4"/>
    <w:rsid w:val="00C94C93"/>
    <w:rsid w:val="00C96B3C"/>
    <w:rsid w:val="00C97365"/>
    <w:rsid w:val="00C97EF0"/>
    <w:rsid w:val="00CA0C71"/>
    <w:rsid w:val="00CA427C"/>
    <w:rsid w:val="00CB0B94"/>
    <w:rsid w:val="00CB0BB7"/>
    <w:rsid w:val="00CB0FF9"/>
    <w:rsid w:val="00CB675A"/>
    <w:rsid w:val="00CB7FB3"/>
    <w:rsid w:val="00CD75D7"/>
    <w:rsid w:val="00CE47BF"/>
    <w:rsid w:val="00CE7C2B"/>
    <w:rsid w:val="00D05889"/>
    <w:rsid w:val="00D1440C"/>
    <w:rsid w:val="00D16F6C"/>
    <w:rsid w:val="00D37004"/>
    <w:rsid w:val="00D66BB0"/>
    <w:rsid w:val="00D8425C"/>
    <w:rsid w:val="00D84FC3"/>
    <w:rsid w:val="00D85E26"/>
    <w:rsid w:val="00D91782"/>
    <w:rsid w:val="00D952F7"/>
    <w:rsid w:val="00D96293"/>
    <w:rsid w:val="00DA7B6D"/>
    <w:rsid w:val="00DC0EB9"/>
    <w:rsid w:val="00DD3117"/>
    <w:rsid w:val="00DD3924"/>
    <w:rsid w:val="00DE1121"/>
    <w:rsid w:val="00DF6324"/>
    <w:rsid w:val="00E05824"/>
    <w:rsid w:val="00E05D22"/>
    <w:rsid w:val="00E2121E"/>
    <w:rsid w:val="00E2570B"/>
    <w:rsid w:val="00E278BC"/>
    <w:rsid w:val="00E313C8"/>
    <w:rsid w:val="00E34EE5"/>
    <w:rsid w:val="00E50FB2"/>
    <w:rsid w:val="00E56A82"/>
    <w:rsid w:val="00E706D9"/>
    <w:rsid w:val="00E724EF"/>
    <w:rsid w:val="00E94D35"/>
    <w:rsid w:val="00EA2D57"/>
    <w:rsid w:val="00EB55F0"/>
    <w:rsid w:val="00EC24FD"/>
    <w:rsid w:val="00ED0D2F"/>
    <w:rsid w:val="00F0525E"/>
    <w:rsid w:val="00F05288"/>
    <w:rsid w:val="00F05644"/>
    <w:rsid w:val="00F11E2F"/>
    <w:rsid w:val="00F31E27"/>
    <w:rsid w:val="00F46A7F"/>
    <w:rsid w:val="00F60310"/>
    <w:rsid w:val="00F6731A"/>
    <w:rsid w:val="00F7795C"/>
    <w:rsid w:val="00F81127"/>
    <w:rsid w:val="00F836A0"/>
    <w:rsid w:val="00F91A2F"/>
    <w:rsid w:val="00FA696C"/>
    <w:rsid w:val="00FC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B27B51"/>
  <w15:chartTrackingRefBased/>
  <w15:docId w15:val="{C89E90D9-2CC3-4737-B024-C6BF3FEB9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53B"/>
    <w:pPr>
      <w:spacing w:after="151" w:line="268" w:lineRule="auto"/>
      <w:ind w:left="10" w:hanging="10"/>
    </w:pPr>
    <w:rPr>
      <w:rFonts w:ascii="Calibri" w:eastAsia="Calibri" w:hAnsi="Calibri" w:cs="Calibri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6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6B6E"/>
  </w:style>
  <w:style w:type="paragraph" w:styleId="Pieddepage">
    <w:name w:val="footer"/>
    <w:basedOn w:val="Normal"/>
    <w:link w:val="PieddepageCar"/>
    <w:uiPriority w:val="99"/>
    <w:unhideWhenUsed/>
    <w:rsid w:val="00B6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6B6E"/>
  </w:style>
  <w:style w:type="paragraph" w:styleId="Paragraphedeliste">
    <w:name w:val="List Paragraph"/>
    <w:basedOn w:val="Normal"/>
    <w:uiPriority w:val="34"/>
    <w:qFormat/>
    <w:rsid w:val="001149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B2D92F4477834395A70E3B1E345BC6" ma:contentTypeVersion="20" ma:contentTypeDescription="Crée un document." ma:contentTypeScope="" ma:versionID="984dcbdb51072d416a01780e3d4cf7d7">
  <xsd:schema xmlns:xsd="http://www.w3.org/2001/XMLSchema" xmlns:xs="http://www.w3.org/2001/XMLSchema" xmlns:p="http://schemas.microsoft.com/office/2006/metadata/properties" xmlns:ns2="702a5a88-7310-43b6-ba4e-73c33776c0c1" xmlns:ns3="0f368e97-edb1-45f5-91cd-127e40947a59" targetNamespace="http://schemas.microsoft.com/office/2006/metadata/properties" ma:root="true" ma:fieldsID="ac8df1d2aa371d5c5f916156eebeeba1" ns2:_="" ns3:_="">
    <xsd:import namespace="702a5a88-7310-43b6-ba4e-73c33776c0c1"/>
    <xsd:import namespace="0f368e97-edb1-45f5-91cd-127e40947a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Approval" minOccurs="0"/>
                <xsd:element ref="ns2:Commentaires" minOccurs="0"/>
                <xsd:element ref="ns2:Statut" minOccurs="0"/>
                <xsd:element ref="ns2:Priorit_x00e9_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a5a88-7310-43b6-ba4e-73c33776c0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a02b0797-8790-4d11-916e-7e77266457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Approval" ma:index="23" nillable="true" ma:displayName="Approval" ma:format="Dropdown" ma:internalName="Approval">
      <xsd:simpleType>
        <xsd:restriction base="dms:Text">
          <xsd:maxLength value="255"/>
        </xsd:restriction>
      </xsd:simpleType>
    </xsd:element>
    <xsd:element name="Commentaires" ma:index="24" nillable="true" ma:displayName="Commentaires" ma:format="Dropdown" ma:internalName="Commentaires">
      <xsd:simpleType>
        <xsd:restriction base="dms:Note">
          <xsd:maxLength value="255"/>
        </xsd:restriction>
      </xsd:simpleType>
    </xsd:element>
    <xsd:element name="Statut" ma:index="25" nillable="true" ma:displayName="Statut" ma:format="Dropdown" ma:internalName="Statut">
      <xsd:simpleType>
        <xsd:restriction base="dms:Choice">
          <xsd:enumeration value="Bloqué"/>
          <xsd:enumeration value="In progress"/>
          <xsd:enumeration value="Terminé"/>
          <xsd:enumeration value="Nouveau"/>
          <xsd:enumeration value="Rejecté"/>
        </xsd:restriction>
      </xsd:simpleType>
    </xsd:element>
    <xsd:element name="Priorit_x00e9_" ma:index="26" nillable="true" ma:displayName="Priorité" ma:format="Dropdown" ma:internalName="Priorit_x00e9_">
      <xsd:simpleType>
        <xsd:restriction base="dms:Choice">
          <xsd:enumeration value="Choix 1"/>
          <xsd:enumeration value="Choix 2"/>
          <xsd:enumeration value="Choix 3"/>
        </xsd:restriction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68e97-edb1-45f5-91cd-127e40947a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44f27e8-6047-4a40-a97d-b4a2a2f4f7e3}" ma:internalName="TaxCatchAll" ma:showField="CatchAllData" ma:web="0f368e97-edb1-45f5-91cd-127e40947a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2a5a88-7310-43b6-ba4e-73c33776c0c1">
      <Terms xmlns="http://schemas.microsoft.com/office/infopath/2007/PartnerControls"/>
    </lcf76f155ced4ddcb4097134ff3c332f>
    <TaxCatchAll xmlns="0f368e97-edb1-45f5-91cd-127e40947a59" xsi:nil="true"/>
    <Statut xmlns="702a5a88-7310-43b6-ba4e-73c33776c0c1" xsi:nil="true"/>
    <Approval xmlns="702a5a88-7310-43b6-ba4e-73c33776c0c1" xsi:nil="true"/>
    <Priorit_x00e9_ xmlns="702a5a88-7310-43b6-ba4e-73c33776c0c1" xsi:nil="true"/>
    <Commentaires xmlns="702a5a88-7310-43b6-ba4e-73c33776c0c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BA4A2-FA5A-422F-A8BC-CEBC883ED5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2a5a88-7310-43b6-ba4e-73c33776c0c1"/>
    <ds:schemaRef ds:uri="0f368e97-edb1-45f5-91cd-127e40947a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EF63AB-EC3F-414B-A81F-F4C6853080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1FBD07-4C28-4B24-A861-8F7F69095F68}">
  <ds:schemaRefs>
    <ds:schemaRef ds:uri="http://schemas.microsoft.com/office/2006/metadata/properties"/>
    <ds:schemaRef ds:uri="http://schemas.microsoft.com/office/infopath/2007/PartnerControls"/>
    <ds:schemaRef ds:uri="702a5a88-7310-43b6-ba4e-73c33776c0c1"/>
    <ds:schemaRef ds:uri="0f368e97-edb1-45f5-91cd-127e40947a59"/>
  </ds:schemaRefs>
</ds:datastoreItem>
</file>

<file path=customXml/itemProps4.xml><?xml version="1.0" encoding="utf-8"?>
<ds:datastoreItem xmlns:ds="http://schemas.openxmlformats.org/officeDocument/2006/customXml" ds:itemID="{D13DACA3-466F-4478-AA32-54BC3AE15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564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BARBIER Anatole</dc:creator>
  <cp:keywords/>
  <dc:description/>
  <cp:lastModifiedBy>SCARAMAZZA Alain</cp:lastModifiedBy>
  <cp:revision>12</cp:revision>
  <cp:lastPrinted>2024-10-24T07:41:00Z</cp:lastPrinted>
  <dcterms:created xsi:type="dcterms:W3CDTF">2024-11-05T15:02:00Z</dcterms:created>
  <dcterms:modified xsi:type="dcterms:W3CDTF">2024-11-05T15:26:00Z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0x010100DDB2D92F4477834395A70E3B1E345BC6</vt:lpwstr>
  </property>
  <property fmtid="{D5CDD505-2E9C-101B-9397-08002B2CF9AE}" pid="3" name="MediaServiceImageTags">
    <vt:lpwstr/>
  </property>
</Properties>
</file>